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46" w:rsidRDefault="00E306AB" w:rsidP="00763946">
      <w:pPr>
        <w:pStyle w:val="Tekstpodstawowy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Centrum Kultury Duchowej „</w:t>
      </w:r>
      <w:proofErr w:type="spellStart"/>
      <w:r>
        <w:rPr>
          <w:rFonts w:ascii="Arial Black" w:hAnsi="Arial Black"/>
          <w:b/>
          <w:sz w:val="32"/>
          <w:szCs w:val="32"/>
        </w:rPr>
        <w:t>Communio</w:t>
      </w:r>
      <w:proofErr w:type="spellEnd"/>
      <w:r>
        <w:rPr>
          <w:rFonts w:ascii="Arial Black" w:hAnsi="Arial Black"/>
          <w:b/>
          <w:sz w:val="32"/>
          <w:szCs w:val="32"/>
        </w:rPr>
        <w:t xml:space="preserve"> </w:t>
      </w:r>
      <w:proofErr w:type="spellStart"/>
      <w:r>
        <w:rPr>
          <w:rFonts w:ascii="Arial Black" w:hAnsi="Arial Black"/>
          <w:b/>
          <w:sz w:val="32"/>
          <w:szCs w:val="32"/>
        </w:rPr>
        <w:t>Crucis</w:t>
      </w:r>
      <w:proofErr w:type="spellEnd"/>
      <w:r>
        <w:rPr>
          <w:rFonts w:ascii="Arial Black" w:hAnsi="Arial Black"/>
          <w:b/>
          <w:sz w:val="32"/>
          <w:szCs w:val="32"/>
        </w:rPr>
        <w:t xml:space="preserve">” im. św. Edyty Stein </w:t>
      </w:r>
      <w:r w:rsidR="004445DB">
        <w:rPr>
          <w:rFonts w:ascii="Arial Black" w:hAnsi="Arial Black"/>
          <w:b/>
          <w:sz w:val="32"/>
          <w:szCs w:val="32"/>
        </w:rPr>
        <w:t xml:space="preserve"> zaprasza na </w:t>
      </w:r>
    </w:p>
    <w:p w:rsidR="005A0452" w:rsidRPr="004445DB" w:rsidRDefault="005A0452" w:rsidP="00763946">
      <w:pPr>
        <w:pStyle w:val="Tekstpodstawowy"/>
        <w:jc w:val="center"/>
        <w:rPr>
          <w:rFonts w:ascii="Arial Black" w:hAnsi="Arial Black"/>
          <w:b/>
          <w:sz w:val="32"/>
          <w:szCs w:val="32"/>
        </w:rPr>
      </w:pPr>
    </w:p>
    <w:p w:rsidR="00710101" w:rsidRPr="00A73E93" w:rsidRDefault="00E306AB" w:rsidP="005A0452">
      <w:pPr>
        <w:pStyle w:val="Tekstpodstawowy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Dni S</w:t>
      </w:r>
      <w:r w:rsidR="004445DB" w:rsidRPr="00A73E93">
        <w:rPr>
          <w:rFonts w:ascii="Times New Roman" w:hAnsi="Times New Roman"/>
          <w:b/>
          <w:sz w:val="40"/>
          <w:szCs w:val="40"/>
        </w:rPr>
        <w:t>kupienia o wierze</w:t>
      </w:r>
    </w:p>
    <w:p w:rsidR="00763946" w:rsidRPr="00A45F8D" w:rsidRDefault="00763946" w:rsidP="00763946">
      <w:pPr>
        <w:pStyle w:val="Tekstpodstawowy"/>
        <w:jc w:val="center"/>
        <w:rPr>
          <w:rFonts w:ascii="Book Antiqua" w:hAnsi="Book Antiqua"/>
          <w:b/>
          <w:sz w:val="56"/>
          <w:szCs w:val="56"/>
          <w:u w:val="single"/>
        </w:rPr>
      </w:pPr>
      <w:r w:rsidRPr="00A45F8D">
        <w:rPr>
          <w:rFonts w:ascii="Book Antiqua" w:hAnsi="Book Antiqua"/>
          <w:b/>
          <w:sz w:val="56"/>
          <w:szCs w:val="56"/>
          <w:u w:val="single"/>
        </w:rPr>
        <w:t>„</w:t>
      </w:r>
      <w:r w:rsidR="00A45F8D" w:rsidRPr="00A45F8D">
        <w:rPr>
          <w:rStyle w:val="Pogrubienie"/>
          <w:rFonts w:ascii="Comic Sans MS" w:hAnsi="Comic Sans MS"/>
          <w:color w:val="420042"/>
          <w:sz w:val="48"/>
          <w:szCs w:val="48"/>
          <w:u w:val="single"/>
        </w:rPr>
        <w:t>Nasza wiara – świeżość bez przedawnienia?</w:t>
      </w:r>
      <w:r w:rsidRPr="00A45F8D">
        <w:rPr>
          <w:rFonts w:ascii="Book Antiqua" w:hAnsi="Book Antiqua"/>
          <w:b/>
          <w:sz w:val="56"/>
          <w:szCs w:val="56"/>
          <w:u w:val="single"/>
        </w:rPr>
        <w:t>”</w:t>
      </w:r>
    </w:p>
    <w:p w:rsidR="004445DB" w:rsidRDefault="004445DB" w:rsidP="004445DB">
      <w:pPr>
        <w:pStyle w:val="Tekstpodstawowy"/>
        <w:rPr>
          <w:rFonts w:ascii="Arial Black" w:hAnsi="Arial Black"/>
          <w:b/>
          <w:i/>
          <w:sz w:val="40"/>
          <w:szCs w:val="40"/>
        </w:rPr>
      </w:pPr>
    </w:p>
    <w:p w:rsidR="004445DB" w:rsidRPr="004074B4" w:rsidRDefault="004445DB" w:rsidP="004445DB">
      <w:pPr>
        <w:pStyle w:val="Tekstpodstawowy"/>
        <w:jc w:val="center"/>
        <w:rPr>
          <w:rFonts w:ascii="Arial Black" w:hAnsi="Arial Black"/>
          <w:b/>
          <w:szCs w:val="28"/>
        </w:rPr>
      </w:pPr>
      <w:r w:rsidRPr="004074B4">
        <w:rPr>
          <w:rFonts w:ascii="Arial Black" w:hAnsi="Arial Black"/>
          <w:b/>
          <w:szCs w:val="28"/>
        </w:rPr>
        <w:t xml:space="preserve">w dniach </w:t>
      </w:r>
    </w:p>
    <w:p w:rsidR="00763946" w:rsidRPr="004074B4" w:rsidRDefault="004445DB" w:rsidP="004445DB">
      <w:pPr>
        <w:pStyle w:val="Tekstpodstawowy"/>
        <w:jc w:val="center"/>
        <w:rPr>
          <w:rFonts w:ascii="Arial Black" w:hAnsi="Arial Black"/>
          <w:b/>
          <w:szCs w:val="28"/>
        </w:rPr>
      </w:pPr>
      <w:r w:rsidRPr="004074B4">
        <w:rPr>
          <w:rFonts w:ascii="Arial Black" w:hAnsi="Arial Black"/>
          <w:b/>
          <w:szCs w:val="28"/>
        </w:rPr>
        <w:t>22 – 24 lutego 2013 r.</w:t>
      </w:r>
    </w:p>
    <w:p w:rsidR="00763946" w:rsidRDefault="00763946" w:rsidP="00763946">
      <w:pPr>
        <w:pStyle w:val="Tekstpodstawowy"/>
        <w:jc w:val="center"/>
        <w:rPr>
          <w:rFonts w:ascii="Book Antiqua" w:hAnsi="Book Antiqua"/>
          <w:sz w:val="36"/>
          <w:szCs w:val="36"/>
        </w:rPr>
      </w:pPr>
      <w:r w:rsidRPr="00F70D5C">
        <w:rPr>
          <w:rFonts w:ascii="Book Antiqua" w:hAnsi="Book Antiqua"/>
          <w:sz w:val="36"/>
          <w:szCs w:val="36"/>
        </w:rPr>
        <w:t>w Karmelitańskim Domu Rekolekcyjno-Pielgrzymkowym</w:t>
      </w:r>
    </w:p>
    <w:p w:rsidR="004445DB" w:rsidRDefault="00763946" w:rsidP="00AC5D04">
      <w:pPr>
        <w:pStyle w:val="Tekstpodstawowy"/>
        <w:jc w:val="center"/>
        <w:rPr>
          <w:rFonts w:ascii="Book Antiqua" w:hAnsi="Book Antiqua"/>
          <w:sz w:val="36"/>
          <w:szCs w:val="36"/>
        </w:rPr>
      </w:pPr>
      <w:r w:rsidRPr="00F70D5C">
        <w:rPr>
          <w:rFonts w:ascii="Book Antiqua" w:hAnsi="Book Antiqua"/>
          <w:sz w:val="36"/>
          <w:szCs w:val="36"/>
        </w:rPr>
        <w:t xml:space="preserve"> „Na Górce” w Wadowicach, przy ul. Karmelickiej 22, </w:t>
      </w:r>
    </w:p>
    <w:p w:rsidR="00E50347" w:rsidRDefault="00E50347" w:rsidP="00AC5D04">
      <w:pPr>
        <w:pStyle w:val="Tekstpodstawowy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</w:t>
      </w:r>
    </w:p>
    <w:p w:rsidR="00710101" w:rsidRPr="00D64789" w:rsidRDefault="00E50347" w:rsidP="00E50347">
      <w:pPr>
        <w:pStyle w:val="Tekstpodstawowy"/>
        <w:jc w:val="center"/>
        <w:rPr>
          <w:rFonts w:ascii="Arial Black" w:hAnsi="Arial Black"/>
          <w:b/>
          <w:sz w:val="32"/>
          <w:szCs w:val="32"/>
        </w:rPr>
      </w:pPr>
      <w:r w:rsidRPr="00D64789">
        <w:rPr>
          <w:rFonts w:ascii="Arial Black" w:hAnsi="Arial Black"/>
          <w:b/>
          <w:sz w:val="32"/>
          <w:szCs w:val="32"/>
        </w:rPr>
        <w:t xml:space="preserve">Rekolekcje poprowadzi </w:t>
      </w:r>
    </w:p>
    <w:p w:rsidR="00E50347" w:rsidRPr="00D64789" w:rsidRDefault="00E50347" w:rsidP="00E50347">
      <w:pPr>
        <w:pStyle w:val="Tekstpodstawowy"/>
        <w:jc w:val="center"/>
        <w:rPr>
          <w:rFonts w:ascii="Arial Black" w:hAnsi="Arial Black"/>
          <w:b/>
          <w:sz w:val="44"/>
          <w:szCs w:val="44"/>
        </w:rPr>
      </w:pPr>
      <w:r w:rsidRPr="00D64789">
        <w:rPr>
          <w:rFonts w:ascii="Arial Black" w:hAnsi="Arial Black"/>
          <w:b/>
          <w:sz w:val="44"/>
          <w:szCs w:val="44"/>
        </w:rPr>
        <w:t xml:space="preserve">o. </w:t>
      </w:r>
      <w:r w:rsidR="004445DB" w:rsidRPr="00D64789">
        <w:rPr>
          <w:rFonts w:ascii="Arial Black" w:hAnsi="Arial Black"/>
          <w:b/>
          <w:sz w:val="44"/>
          <w:szCs w:val="44"/>
        </w:rPr>
        <w:t>dr</w:t>
      </w:r>
      <w:r w:rsidR="00710101" w:rsidRPr="00D64789">
        <w:rPr>
          <w:rFonts w:ascii="Arial Black" w:hAnsi="Arial Black"/>
          <w:b/>
          <w:sz w:val="44"/>
          <w:szCs w:val="44"/>
        </w:rPr>
        <w:t xml:space="preserve"> hab. </w:t>
      </w:r>
      <w:r w:rsidRPr="00D64789">
        <w:rPr>
          <w:rFonts w:ascii="Arial Black" w:hAnsi="Arial Black"/>
          <w:b/>
          <w:sz w:val="44"/>
          <w:szCs w:val="44"/>
        </w:rPr>
        <w:t>Marian Zawada OCD</w:t>
      </w:r>
    </w:p>
    <w:p w:rsidR="00763946" w:rsidRPr="00D64789" w:rsidRDefault="00710101" w:rsidP="005A0452">
      <w:pPr>
        <w:pStyle w:val="Tekstpodstawowy"/>
        <w:jc w:val="center"/>
        <w:rPr>
          <w:rFonts w:ascii="Arial Black" w:hAnsi="Arial Black"/>
          <w:b/>
          <w:sz w:val="32"/>
          <w:szCs w:val="32"/>
        </w:rPr>
      </w:pPr>
      <w:r w:rsidRPr="00D64789">
        <w:rPr>
          <w:rFonts w:ascii="Arial Black" w:hAnsi="Arial Black"/>
          <w:b/>
          <w:sz w:val="32"/>
          <w:szCs w:val="32"/>
        </w:rPr>
        <w:t>Dyrektor Centrum Kultury Duchowej „</w:t>
      </w:r>
      <w:proofErr w:type="spellStart"/>
      <w:r w:rsidRPr="00D64789">
        <w:rPr>
          <w:rFonts w:ascii="Arial Black" w:hAnsi="Arial Black"/>
          <w:b/>
          <w:sz w:val="32"/>
          <w:szCs w:val="32"/>
        </w:rPr>
        <w:t>Communio</w:t>
      </w:r>
      <w:proofErr w:type="spellEnd"/>
      <w:r w:rsidRPr="00D64789">
        <w:rPr>
          <w:rFonts w:ascii="Arial Black" w:hAnsi="Arial Black"/>
          <w:b/>
          <w:sz w:val="32"/>
          <w:szCs w:val="32"/>
        </w:rPr>
        <w:t xml:space="preserve"> </w:t>
      </w:r>
      <w:proofErr w:type="spellStart"/>
      <w:r w:rsidRPr="00D64789">
        <w:rPr>
          <w:rFonts w:ascii="Arial Black" w:hAnsi="Arial Black"/>
          <w:b/>
          <w:sz w:val="32"/>
          <w:szCs w:val="32"/>
        </w:rPr>
        <w:t>Crucis</w:t>
      </w:r>
      <w:proofErr w:type="spellEnd"/>
      <w:r w:rsidRPr="00D64789">
        <w:rPr>
          <w:rFonts w:ascii="Arial Black" w:hAnsi="Arial Black"/>
          <w:b/>
          <w:sz w:val="32"/>
          <w:szCs w:val="32"/>
        </w:rPr>
        <w:t>” im. Edyty Stein</w:t>
      </w:r>
    </w:p>
    <w:p w:rsidR="00763946" w:rsidRPr="005437B1" w:rsidRDefault="00763946" w:rsidP="00763946">
      <w:pPr>
        <w:pStyle w:val="Tekstpodstawowy"/>
        <w:rPr>
          <w:rFonts w:ascii="Cambria" w:hAnsi="Cambria"/>
          <w:b/>
          <w:i/>
          <w:sz w:val="36"/>
          <w:szCs w:val="36"/>
          <w:u w:val="single"/>
        </w:rPr>
      </w:pPr>
      <w:r>
        <w:rPr>
          <w:rFonts w:ascii="Cambria" w:hAnsi="Cambria"/>
          <w:b/>
          <w:i/>
          <w:sz w:val="36"/>
          <w:szCs w:val="36"/>
          <w:u w:val="single"/>
        </w:rPr>
        <w:t>22 lutego</w:t>
      </w:r>
      <w:r w:rsidRPr="005437B1">
        <w:rPr>
          <w:rFonts w:ascii="Cambria" w:hAnsi="Cambria"/>
          <w:b/>
          <w:i/>
          <w:sz w:val="36"/>
          <w:szCs w:val="36"/>
          <w:u w:val="single"/>
        </w:rPr>
        <w:t xml:space="preserve">  –  piątek 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 w:rsidRPr="00345654">
        <w:rPr>
          <w:rFonts w:ascii="Book Antiqua" w:hAnsi="Book Antiqua"/>
          <w:szCs w:val="28"/>
        </w:rPr>
        <w:t>18.00    Kolacja, zawiązanie wspólnoty, sprawy organizacyjne</w:t>
      </w:r>
    </w:p>
    <w:p w:rsidR="00763946" w:rsidRDefault="00763946" w:rsidP="00763946">
      <w:pPr>
        <w:pStyle w:val="Tekstpodstawowy"/>
        <w:rPr>
          <w:rFonts w:ascii="Book Antiqua" w:hAnsi="Book Antiqua"/>
          <w:szCs w:val="28"/>
        </w:rPr>
      </w:pPr>
      <w:r w:rsidRPr="00345654">
        <w:rPr>
          <w:rFonts w:ascii="Book Antiqua" w:hAnsi="Book Antiqua"/>
          <w:szCs w:val="28"/>
        </w:rPr>
        <w:t>19.00    Msza święta z konferencją</w:t>
      </w:r>
      <w:r>
        <w:rPr>
          <w:rFonts w:ascii="Book Antiqua" w:hAnsi="Book Antiqua"/>
          <w:szCs w:val="28"/>
        </w:rPr>
        <w:t xml:space="preserve"> 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</w:p>
    <w:p w:rsidR="00763946" w:rsidRDefault="00763946" w:rsidP="00763946">
      <w:pPr>
        <w:pStyle w:val="Tekstpodstawowy"/>
        <w:rPr>
          <w:rFonts w:ascii="Cambria" w:hAnsi="Cambria"/>
          <w:b/>
          <w:i/>
          <w:sz w:val="36"/>
          <w:szCs w:val="36"/>
          <w:u w:val="single"/>
        </w:rPr>
      </w:pPr>
      <w:r>
        <w:rPr>
          <w:rFonts w:ascii="Cambria" w:hAnsi="Cambria"/>
          <w:b/>
          <w:i/>
          <w:sz w:val="36"/>
          <w:szCs w:val="36"/>
          <w:u w:val="single"/>
        </w:rPr>
        <w:t>23 lutego</w:t>
      </w:r>
      <w:r w:rsidRPr="005437B1">
        <w:rPr>
          <w:rFonts w:ascii="Cambria" w:hAnsi="Cambria"/>
          <w:b/>
          <w:i/>
          <w:sz w:val="36"/>
          <w:szCs w:val="36"/>
          <w:u w:val="single"/>
        </w:rPr>
        <w:t xml:space="preserve">  – sobota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 w:rsidRPr="00345654">
        <w:rPr>
          <w:rFonts w:ascii="Book Antiqua" w:hAnsi="Book Antiqua"/>
          <w:szCs w:val="28"/>
        </w:rPr>
        <w:t xml:space="preserve">  7.30   </w:t>
      </w:r>
      <w:r>
        <w:rPr>
          <w:rFonts w:ascii="Book Antiqua" w:hAnsi="Book Antiqua"/>
          <w:szCs w:val="28"/>
        </w:rPr>
        <w:t>Jutrznia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 w:rsidRPr="00345654">
        <w:rPr>
          <w:rFonts w:ascii="Book Antiqua" w:hAnsi="Book Antiqua"/>
          <w:szCs w:val="28"/>
        </w:rPr>
        <w:t xml:space="preserve">  8.00   Śniadanie</w:t>
      </w:r>
    </w:p>
    <w:p w:rsidR="00763946" w:rsidRDefault="00763946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  9.00   Konferencja</w:t>
      </w:r>
      <w:r w:rsidRPr="00F13F09">
        <w:rPr>
          <w:rFonts w:ascii="Book Antiqua" w:hAnsi="Book Antiqua"/>
          <w:szCs w:val="28"/>
        </w:rPr>
        <w:t xml:space="preserve">( </w:t>
      </w:r>
      <w:r w:rsidRPr="004E788D">
        <w:rPr>
          <w:rFonts w:ascii="Book Antiqua" w:hAnsi="Book Antiqua"/>
          <w:szCs w:val="28"/>
          <w:u w:val="single"/>
        </w:rPr>
        <w:t>aula na parterze</w:t>
      </w:r>
      <w:r>
        <w:rPr>
          <w:rFonts w:ascii="Book Antiqua" w:hAnsi="Book Antiqua"/>
          <w:szCs w:val="28"/>
        </w:rPr>
        <w:t>)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10.30   Msza święta z</w:t>
      </w:r>
      <w:r w:rsidRPr="00345654">
        <w:rPr>
          <w:rFonts w:ascii="Book Antiqua" w:hAnsi="Book Antiqua"/>
          <w:szCs w:val="28"/>
        </w:rPr>
        <w:t xml:space="preserve"> homilią</w:t>
      </w:r>
      <w:r>
        <w:rPr>
          <w:rFonts w:ascii="Book Antiqua" w:hAnsi="Book Antiqua"/>
          <w:szCs w:val="28"/>
        </w:rPr>
        <w:t xml:space="preserve">( </w:t>
      </w:r>
      <w:r w:rsidRPr="004E788D">
        <w:rPr>
          <w:rFonts w:ascii="Book Antiqua" w:hAnsi="Book Antiqua"/>
          <w:szCs w:val="28"/>
          <w:u w:val="single"/>
        </w:rPr>
        <w:t>kaplica</w:t>
      </w:r>
      <w:r>
        <w:rPr>
          <w:rFonts w:ascii="Book Antiqua" w:hAnsi="Book Antiqua"/>
          <w:szCs w:val="28"/>
        </w:rPr>
        <w:t>)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13.0</w:t>
      </w:r>
      <w:r w:rsidRPr="00345654">
        <w:rPr>
          <w:rFonts w:ascii="Book Antiqua" w:hAnsi="Book Antiqua"/>
          <w:szCs w:val="28"/>
        </w:rPr>
        <w:t>0   Obiad</w:t>
      </w:r>
    </w:p>
    <w:p w:rsidR="00763946" w:rsidRDefault="00763946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16</w:t>
      </w:r>
      <w:r w:rsidRPr="00345654">
        <w:rPr>
          <w:rFonts w:ascii="Book Antiqua" w:hAnsi="Book Antiqua"/>
          <w:szCs w:val="28"/>
        </w:rPr>
        <w:t xml:space="preserve">.00 </w:t>
      </w:r>
      <w:r>
        <w:rPr>
          <w:rFonts w:ascii="Book Antiqua" w:hAnsi="Book Antiqua"/>
          <w:szCs w:val="28"/>
        </w:rPr>
        <w:t xml:space="preserve">  Nieszpory, Konferencja (</w:t>
      </w:r>
      <w:r w:rsidRPr="004E788D">
        <w:rPr>
          <w:rFonts w:ascii="Book Antiqua" w:hAnsi="Book Antiqua"/>
          <w:szCs w:val="28"/>
          <w:u w:val="single"/>
        </w:rPr>
        <w:t>aula na parterze</w:t>
      </w:r>
      <w:r>
        <w:rPr>
          <w:rFonts w:ascii="Book Antiqua" w:hAnsi="Book Antiqua"/>
          <w:szCs w:val="28"/>
        </w:rPr>
        <w:t xml:space="preserve">)         </w:t>
      </w:r>
      <w:r w:rsidRPr="00345654">
        <w:rPr>
          <w:rFonts w:ascii="Book Antiqua" w:hAnsi="Book Antiqua"/>
          <w:szCs w:val="28"/>
        </w:rPr>
        <w:t xml:space="preserve">  </w:t>
      </w:r>
    </w:p>
    <w:p w:rsidR="00763946" w:rsidRDefault="00763946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17.00   Adoracja </w:t>
      </w:r>
      <w:proofErr w:type="spellStart"/>
      <w:r>
        <w:rPr>
          <w:rFonts w:ascii="Book Antiqua" w:hAnsi="Book Antiqua"/>
          <w:szCs w:val="28"/>
        </w:rPr>
        <w:t>Najśw</w:t>
      </w:r>
      <w:proofErr w:type="spellEnd"/>
      <w:r>
        <w:rPr>
          <w:rFonts w:ascii="Book Antiqua" w:hAnsi="Book Antiqua"/>
          <w:szCs w:val="28"/>
        </w:rPr>
        <w:t>. Sakramentu (możliwość spowiedzi)</w:t>
      </w:r>
    </w:p>
    <w:p w:rsidR="00763946" w:rsidRDefault="00763946" w:rsidP="00763946">
      <w:pPr>
        <w:pStyle w:val="Tekstpodstawowy"/>
        <w:rPr>
          <w:rFonts w:ascii="Book Antiqua" w:hAnsi="Book Antiqua"/>
          <w:szCs w:val="28"/>
        </w:rPr>
      </w:pPr>
      <w:r w:rsidRPr="00345654">
        <w:rPr>
          <w:rFonts w:ascii="Book Antiqua" w:hAnsi="Book Antiqua"/>
          <w:szCs w:val="28"/>
        </w:rPr>
        <w:t>18.00   Kolacja</w:t>
      </w:r>
    </w:p>
    <w:p w:rsidR="00763946" w:rsidRDefault="00E16734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20.00   Kompleta</w:t>
      </w:r>
      <w:r w:rsidR="00763946">
        <w:rPr>
          <w:rFonts w:ascii="Book Antiqua" w:hAnsi="Book Antiqua"/>
          <w:szCs w:val="28"/>
        </w:rPr>
        <w:t xml:space="preserve">,   Apel Jasnogórski,   nocna Adoracja </w:t>
      </w:r>
      <w:proofErr w:type="spellStart"/>
      <w:r w:rsidR="00763946">
        <w:rPr>
          <w:rFonts w:ascii="Book Antiqua" w:hAnsi="Book Antiqua"/>
          <w:szCs w:val="28"/>
        </w:rPr>
        <w:t>Najśw</w:t>
      </w:r>
      <w:proofErr w:type="spellEnd"/>
      <w:r w:rsidR="00763946">
        <w:rPr>
          <w:rFonts w:ascii="Book Antiqua" w:hAnsi="Book Antiqua"/>
          <w:szCs w:val="28"/>
        </w:rPr>
        <w:t>. Sakramentu</w:t>
      </w:r>
    </w:p>
    <w:p w:rsidR="00763946" w:rsidRDefault="00763946" w:rsidP="00763946">
      <w:pPr>
        <w:pStyle w:val="Tekstpodstawowy"/>
        <w:rPr>
          <w:rFonts w:ascii="Book Antiqua" w:hAnsi="Book Antiqua"/>
          <w:sz w:val="32"/>
          <w:szCs w:val="32"/>
        </w:rPr>
      </w:pPr>
    </w:p>
    <w:p w:rsidR="00763946" w:rsidRPr="005437B1" w:rsidRDefault="00763946" w:rsidP="00763946">
      <w:pPr>
        <w:pStyle w:val="Tekstpodstawowy"/>
        <w:rPr>
          <w:rFonts w:ascii="Cambria" w:hAnsi="Cambria"/>
          <w:b/>
          <w:i/>
          <w:sz w:val="36"/>
          <w:szCs w:val="36"/>
          <w:u w:val="single"/>
        </w:rPr>
      </w:pPr>
      <w:r>
        <w:rPr>
          <w:rFonts w:ascii="Cambria" w:hAnsi="Cambria"/>
          <w:b/>
          <w:i/>
          <w:sz w:val="36"/>
          <w:szCs w:val="36"/>
          <w:u w:val="single"/>
        </w:rPr>
        <w:t>24 lutego</w:t>
      </w:r>
      <w:r w:rsidRPr="005437B1">
        <w:rPr>
          <w:rFonts w:ascii="Cambria" w:hAnsi="Cambria"/>
          <w:b/>
          <w:i/>
          <w:sz w:val="36"/>
          <w:szCs w:val="36"/>
          <w:u w:val="single"/>
        </w:rPr>
        <w:t xml:space="preserve"> – niedziela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 w:val="32"/>
          <w:szCs w:val="32"/>
        </w:rPr>
        <w:t xml:space="preserve">  </w:t>
      </w:r>
      <w:r>
        <w:rPr>
          <w:rFonts w:ascii="Book Antiqua" w:hAnsi="Book Antiqua"/>
          <w:szCs w:val="28"/>
        </w:rPr>
        <w:t>7.30   Jutrznia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 w:rsidRPr="00345654">
        <w:rPr>
          <w:rFonts w:ascii="Book Antiqua" w:hAnsi="Book Antiqua"/>
          <w:szCs w:val="28"/>
        </w:rPr>
        <w:t xml:space="preserve">  8.00   Śniadanie     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  9.00  </w:t>
      </w:r>
      <w:r w:rsidRPr="00345654">
        <w:rPr>
          <w:rFonts w:ascii="Book Antiqua" w:hAnsi="Book Antiqua"/>
          <w:szCs w:val="28"/>
        </w:rPr>
        <w:t xml:space="preserve"> Konferencja </w:t>
      </w:r>
      <w:r>
        <w:rPr>
          <w:rFonts w:ascii="Book Antiqua" w:hAnsi="Book Antiqua"/>
          <w:szCs w:val="28"/>
        </w:rPr>
        <w:t>(</w:t>
      </w:r>
      <w:r w:rsidRPr="004E788D">
        <w:rPr>
          <w:rFonts w:ascii="Book Antiqua" w:hAnsi="Book Antiqua"/>
          <w:szCs w:val="28"/>
          <w:u w:val="single"/>
        </w:rPr>
        <w:t>aula na parterze</w:t>
      </w:r>
      <w:bookmarkStart w:id="0" w:name="_GoBack"/>
      <w:bookmarkEnd w:id="0"/>
      <w:r>
        <w:rPr>
          <w:rFonts w:ascii="Book Antiqua" w:hAnsi="Book Antiqua"/>
          <w:szCs w:val="28"/>
        </w:rPr>
        <w:t>)</w:t>
      </w:r>
    </w:p>
    <w:p w:rsidR="00763946" w:rsidRPr="00345654" w:rsidRDefault="00763946" w:rsidP="00763946">
      <w:pPr>
        <w:pStyle w:val="Tekstpodstawowy"/>
        <w:rPr>
          <w:rFonts w:ascii="Book Antiqua" w:hAnsi="Book Antiqua"/>
          <w:szCs w:val="28"/>
        </w:rPr>
      </w:pPr>
      <w:r w:rsidRPr="00345654">
        <w:rPr>
          <w:rFonts w:ascii="Book Antiqua" w:hAnsi="Book Antiqua"/>
          <w:szCs w:val="28"/>
        </w:rPr>
        <w:t>10.30   Msza święta z  homilią</w:t>
      </w:r>
      <w:r>
        <w:rPr>
          <w:rFonts w:ascii="Book Antiqua" w:hAnsi="Book Antiqua"/>
          <w:szCs w:val="28"/>
        </w:rPr>
        <w:t xml:space="preserve"> (</w:t>
      </w:r>
      <w:r w:rsidRPr="004E788D">
        <w:rPr>
          <w:rFonts w:ascii="Book Antiqua" w:hAnsi="Book Antiqua"/>
          <w:szCs w:val="28"/>
          <w:u w:val="single"/>
        </w:rPr>
        <w:t>kaplica</w:t>
      </w:r>
      <w:r>
        <w:rPr>
          <w:rFonts w:ascii="Book Antiqua" w:hAnsi="Book Antiqua"/>
          <w:szCs w:val="28"/>
        </w:rPr>
        <w:t>)</w:t>
      </w:r>
    </w:p>
    <w:p w:rsidR="00763946" w:rsidRDefault="00D80089" w:rsidP="00763946">
      <w:pPr>
        <w:pStyle w:val="Tekstpodstawowy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13.0</w:t>
      </w:r>
      <w:r w:rsidR="00763946" w:rsidRPr="00345654">
        <w:rPr>
          <w:rFonts w:ascii="Book Antiqua" w:hAnsi="Book Antiqua"/>
          <w:szCs w:val="28"/>
        </w:rPr>
        <w:t>0   Obiad – zakończenie dni skupienia</w:t>
      </w:r>
    </w:p>
    <w:p w:rsidR="00763946" w:rsidRDefault="00763946" w:rsidP="00763946">
      <w:pPr>
        <w:jc w:val="both"/>
        <w:rPr>
          <w:rFonts w:ascii="Book Antiqua" w:hAnsi="Book Antiqua"/>
          <w:color w:val="000000"/>
          <w:sz w:val="28"/>
          <w:szCs w:val="28"/>
        </w:rPr>
      </w:pPr>
    </w:p>
    <w:p w:rsidR="00710101" w:rsidRDefault="00710101" w:rsidP="00763946">
      <w:pPr>
        <w:jc w:val="both"/>
        <w:rPr>
          <w:rFonts w:ascii="Book Antiqua" w:hAnsi="Book Antiqua"/>
          <w:color w:val="000000"/>
          <w:sz w:val="28"/>
          <w:szCs w:val="28"/>
        </w:rPr>
      </w:pPr>
    </w:p>
    <w:p w:rsidR="00763946" w:rsidRPr="003C7D36" w:rsidRDefault="00763946" w:rsidP="00710101">
      <w:pPr>
        <w:pStyle w:val="Tekstpodstawowy"/>
        <w:rPr>
          <w:rFonts w:ascii="Book Antiqua" w:hAnsi="Book Antiqua"/>
          <w:b/>
          <w:sz w:val="32"/>
          <w:szCs w:val="32"/>
        </w:rPr>
      </w:pPr>
    </w:p>
    <w:p w:rsidR="00E07FDE" w:rsidRDefault="00E07FDE"/>
    <w:sectPr w:rsidR="00E07FDE" w:rsidSect="007C1605"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3946"/>
    <w:rsid w:val="000469D2"/>
    <w:rsid w:val="00062D2D"/>
    <w:rsid w:val="001B59DE"/>
    <w:rsid w:val="00320AF9"/>
    <w:rsid w:val="003724DC"/>
    <w:rsid w:val="003B5D0F"/>
    <w:rsid w:val="003F498B"/>
    <w:rsid w:val="004074B4"/>
    <w:rsid w:val="004445DB"/>
    <w:rsid w:val="004A47AE"/>
    <w:rsid w:val="005A0452"/>
    <w:rsid w:val="005F4661"/>
    <w:rsid w:val="00667BD5"/>
    <w:rsid w:val="006C67B5"/>
    <w:rsid w:val="006E4B22"/>
    <w:rsid w:val="006F0243"/>
    <w:rsid w:val="00710101"/>
    <w:rsid w:val="00710103"/>
    <w:rsid w:val="00763946"/>
    <w:rsid w:val="008B2C18"/>
    <w:rsid w:val="00A45F8D"/>
    <w:rsid w:val="00A73E93"/>
    <w:rsid w:val="00AC5D04"/>
    <w:rsid w:val="00D53855"/>
    <w:rsid w:val="00D64789"/>
    <w:rsid w:val="00D80089"/>
    <w:rsid w:val="00E07FDE"/>
    <w:rsid w:val="00E16734"/>
    <w:rsid w:val="00E306AB"/>
    <w:rsid w:val="00E5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3946"/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63946"/>
    <w:rPr>
      <w:rFonts w:ascii="Arial" w:eastAsia="Times New Roman" w:hAnsi="Arial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45F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3946"/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63946"/>
    <w:rPr>
      <w:rFonts w:ascii="Arial" w:eastAsia="Times New Roman" w:hAnsi="Arial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45F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Rekolekcyjny</dc:creator>
  <cp:lastModifiedBy>Bogusia</cp:lastModifiedBy>
  <cp:revision>3</cp:revision>
  <dcterms:created xsi:type="dcterms:W3CDTF">2013-02-14T18:20:00Z</dcterms:created>
  <dcterms:modified xsi:type="dcterms:W3CDTF">2013-02-14T18:21:00Z</dcterms:modified>
</cp:coreProperties>
</file>